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E1B" w:rsidRDefault="00192E1B" w:rsidP="00B020B3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2 Imagen" o:spid="_x0000_s1026" type="#_x0000_t75" alt="Logo Mira y Lòpez otro.png" style="position:absolute;left:0;text-align:left;margin-left:261pt;margin-top:-52.85pt;width:225pt;height:92.8pt;z-index:-251658240;visibility:visible;mso-position-horizontal-relative:margin;mso-position-vertical-relative:margin">
            <v:imagedata r:id="rId6" o:title=""/>
            <w10:wrap anchorx="margin" anchory="margin"/>
          </v:shape>
        </w:pict>
      </w:r>
      <w:r>
        <w:rPr>
          <w:rFonts w:ascii="Arial" w:hAnsi="Arial" w:cs="Arial"/>
          <w:b/>
          <w:bCs/>
        </w:rPr>
        <w:t xml:space="preserve">                                                                                   </w:t>
      </w:r>
    </w:p>
    <w:p w:rsidR="00192E1B" w:rsidRDefault="00192E1B" w:rsidP="00B020B3">
      <w:pPr>
        <w:spacing w:line="360" w:lineRule="auto"/>
        <w:jc w:val="center"/>
        <w:rPr>
          <w:rFonts w:ascii="Century Gothic" w:hAnsi="Century Gothic" w:cs="Arial"/>
          <w:b/>
          <w:bCs/>
        </w:rPr>
      </w:pPr>
    </w:p>
    <w:p w:rsidR="00192E1B" w:rsidRPr="00D33A34" w:rsidRDefault="00192E1B" w:rsidP="00B020B3">
      <w:pPr>
        <w:spacing w:line="360" w:lineRule="auto"/>
        <w:jc w:val="center"/>
        <w:rPr>
          <w:rFonts w:ascii="Arial" w:hAnsi="Arial" w:cs="Arial"/>
          <w:b/>
          <w:bCs/>
        </w:rPr>
      </w:pPr>
      <w:r w:rsidRPr="00D33A34">
        <w:rPr>
          <w:rFonts w:ascii="Arial" w:hAnsi="Arial" w:cs="Arial"/>
          <w:b/>
          <w:bCs/>
        </w:rPr>
        <w:t>HOSPITAL DR. EMILIO MIRA Y LÓPEZ</w:t>
      </w:r>
    </w:p>
    <w:p w:rsidR="00192E1B" w:rsidRPr="00B1562E" w:rsidRDefault="00192E1B" w:rsidP="00B020B3">
      <w:pPr>
        <w:tabs>
          <w:tab w:val="left" w:pos="2820"/>
        </w:tabs>
        <w:spacing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192E1B" w:rsidRPr="00B1562E" w:rsidRDefault="00192E1B" w:rsidP="00B020B3">
      <w:pPr>
        <w:tabs>
          <w:tab w:val="left" w:pos="2820"/>
        </w:tabs>
        <w:spacing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B1562E">
        <w:rPr>
          <w:rFonts w:ascii="Arial" w:hAnsi="Arial" w:cs="Arial"/>
          <w:b/>
          <w:color w:val="000000"/>
          <w:sz w:val="28"/>
          <w:szCs w:val="28"/>
        </w:rPr>
        <w:t>Decisorio  Nº                  /23.-</w:t>
      </w:r>
    </w:p>
    <w:p w:rsidR="00192E1B" w:rsidRPr="00D33A34" w:rsidRDefault="00192E1B" w:rsidP="00B020B3">
      <w:pPr>
        <w:tabs>
          <w:tab w:val="left" w:pos="2820"/>
        </w:tabs>
        <w:spacing w:line="360" w:lineRule="auto"/>
        <w:jc w:val="right"/>
        <w:rPr>
          <w:rFonts w:ascii="Arial" w:hAnsi="Arial" w:cs="Arial"/>
        </w:rPr>
      </w:pPr>
    </w:p>
    <w:p w:rsidR="00192E1B" w:rsidRPr="00D33A34" w:rsidRDefault="00192E1B" w:rsidP="00544CDE">
      <w:pPr>
        <w:tabs>
          <w:tab w:val="left" w:pos="2820"/>
        </w:tabs>
        <w:spacing w:line="360" w:lineRule="auto"/>
        <w:jc w:val="right"/>
        <w:rPr>
          <w:rFonts w:ascii="Arial" w:hAnsi="Arial" w:cs="Arial"/>
        </w:rPr>
      </w:pPr>
      <w:r w:rsidRPr="00D33A34">
        <w:rPr>
          <w:rFonts w:ascii="Arial" w:hAnsi="Arial" w:cs="Arial"/>
        </w:rPr>
        <w:t xml:space="preserve">Santa Fe de la Vera Cruz,  </w:t>
      </w:r>
      <w:r>
        <w:rPr>
          <w:rFonts w:ascii="Arial" w:hAnsi="Arial" w:cs="Arial"/>
        </w:rPr>
        <w:t xml:space="preserve">         </w:t>
      </w:r>
      <w:r w:rsidRPr="00D33A34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de Agosto de</w:t>
      </w:r>
      <w:r w:rsidRPr="00D33A34">
        <w:rPr>
          <w:rFonts w:ascii="Arial" w:hAnsi="Arial" w:cs="Arial"/>
        </w:rPr>
        <w:t xml:space="preserve"> 2023.-</w:t>
      </w:r>
    </w:p>
    <w:p w:rsidR="00192E1B" w:rsidRPr="00D33A34" w:rsidRDefault="00192E1B" w:rsidP="00B020B3">
      <w:pPr>
        <w:pStyle w:val="BodyText2"/>
        <w:tabs>
          <w:tab w:val="left" w:pos="3420"/>
        </w:tabs>
        <w:spacing w:line="360" w:lineRule="auto"/>
        <w:jc w:val="both"/>
        <w:rPr>
          <w:rFonts w:ascii="Arial" w:hAnsi="Arial"/>
          <w:sz w:val="24"/>
          <w:u w:val="single"/>
        </w:rPr>
      </w:pPr>
    </w:p>
    <w:p w:rsidR="00192E1B" w:rsidRPr="00D33A34" w:rsidRDefault="00192E1B" w:rsidP="00B020B3">
      <w:pPr>
        <w:pStyle w:val="BodyText2"/>
        <w:tabs>
          <w:tab w:val="left" w:pos="3420"/>
        </w:tabs>
        <w:spacing w:line="360" w:lineRule="auto"/>
        <w:jc w:val="both"/>
        <w:rPr>
          <w:rFonts w:ascii="Arial" w:hAnsi="Arial"/>
          <w:sz w:val="24"/>
          <w:u w:val="single"/>
        </w:rPr>
      </w:pPr>
      <w:r w:rsidRPr="00D33A34">
        <w:rPr>
          <w:rFonts w:ascii="Arial" w:hAnsi="Arial"/>
          <w:sz w:val="24"/>
          <w:u w:val="single"/>
        </w:rPr>
        <w:t>VISTO:</w:t>
      </w:r>
    </w:p>
    <w:p w:rsidR="00192E1B" w:rsidRPr="00D33A34" w:rsidRDefault="00192E1B" w:rsidP="004A376D">
      <w:pPr>
        <w:pStyle w:val="BodyText2"/>
        <w:tabs>
          <w:tab w:val="left" w:pos="3420"/>
        </w:tabs>
        <w:spacing w:line="360" w:lineRule="auto"/>
        <w:ind w:firstLine="720"/>
        <w:jc w:val="both"/>
        <w:rPr>
          <w:rFonts w:ascii="Arial" w:hAnsi="Arial"/>
          <w:b w:val="0"/>
          <w:bCs w:val="0"/>
          <w:sz w:val="24"/>
        </w:rPr>
      </w:pPr>
      <w:r>
        <w:rPr>
          <w:rFonts w:ascii="Arial" w:hAnsi="Arial"/>
          <w:b w:val="0"/>
          <w:bCs w:val="0"/>
          <w:sz w:val="24"/>
        </w:rPr>
        <w:t xml:space="preserve"> </w:t>
      </w:r>
      <w:r w:rsidRPr="00D33A34">
        <w:rPr>
          <w:rFonts w:ascii="Arial" w:hAnsi="Arial"/>
          <w:b w:val="0"/>
          <w:bCs w:val="0"/>
          <w:sz w:val="24"/>
        </w:rPr>
        <w:t xml:space="preserve">La </w:t>
      </w:r>
      <w:r>
        <w:rPr>
          <w:rFonts w:ascii="Arial" w:hAnsi="Arial"/>
          <w:b w:val="0"/>
          <w:bCs w:val="0"/>
          <w:sz w:val="24"/>
        </w:rPr>
        <w:t>solicitud de contratación de servicios para la Impermeabilización de losas ex registro civil</w:t>
      </w:r>
      <w:r w:rsidRPr="00D33A34">
        <w:rPr>
          <w:rFonts w:ascii="Arial" w:hAnsi="Arial"/>
          <w:b w:val="0"/>
          <w:bCs w:val="0"/>
          <w:sz w:val="24"/>
        </w:rPr>
        <w:t>,</w:t>
      </w:r>
      <w:r>
        <w:rPr>
          <w:rFonts w:ascii="Arial" w:hAnsi="Arial"/>
          <w:b w:val="0"/>
          <w:bCs w:val="0"/>
          <w:sz w:val="24"/>
        </w:rPr>
        <w:t xml:space="preserve"> realizado por La Dirección y Consejo de Administración del Hospital Dr. Emilio Mira y López.</w:t>
      </w:r>
    </w:p>
    <w:p w:rsidR="00192E1B" w:rsidRPr="00D33A34" w:rsidRDefault="00192E1B" w:rsidP="004A376D">
      <w:pPr>
        <w:tabs>
          <w:tab w:val="left" w:pos="2820"/>
        </w:tabs>
        <w:spacing w:line="360" w:lineRule="auto"/>
        <w:jc w:val="both"/>
        <w:rPr>
          <w:rFonts w:ascii="Arial" w:hAnsi="Arial" w:cs="Arial"/>
          <w:b/>
          <w:bCs/>
          <w:u w:val="single"/>
        </w:rPr>
      </w:pPr>
    </w:p>
    <w:p w:rsidR="00192E1B" w:rsidRPr="00D33A34" w:rsidRDefault="00192E1B" w:rsidP="004A376D">
      <w:pPr>
        <w:tabs>
          <w:tab w:val="left" w:pos="2820"/>
        </w:tabs>
        <w:spacing w:line="360" w:lineRule="auto"/>
        <w:jc w:val="both"/>
        <w:rPr>
          <w:rFonts w:ascii="Arial" w:hAnsi="Arial" w:cs="Arial"/>
          <w:b/>
          <w:bCs/>
          <w:u w:val="single"/>
        </w:rPr>
      </w:pPr>
      <w:r w:rsidRPr="00D33A34">
        <w:rPr>
          <w:rFonts w:ascii="Arial" w:hAnsi="Arial" w:cs="Arial"/>
          <w:b/>
          <w:bCs/>
          <w:u w:val="single"/>
        </w:rPr>
        <w:t>CONSIDERANDO:</w:t>
      </w:r>
    </w:p>
    <w:p w:rsidR="00192E1B" w:rsidRPr="00D33A34" w:rsidRDefault="00192E1B" w:rsidP="004A376D">
      <w:pPr>
        <w:pStyle w:val="BodyTextIndent"/>
        <w:spacing w:line="360" w:lineRule="auto"/>
        <w:rPr>
          <w:rFonts w:ascii="Arial" w:hAnsi="Arial" w:cs="Arial"/>
        </w:rPr>
      </w:pPr>
      <w:r w:rsidRPr="00D33A34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</w:t>
      </w:r>
      <w:r w:rsidRPr="00D33A34">
        <w:rPr>
          <w:rFonts w:ascii="Arial" w:hAnsi="Arial" w:cs="Arial"/>
        </w:rPr>
        <w:t xml:space="preserve"> Que a tal fin interviene la</w:t>
      </w:r>
      <w:r>
        <w:rPr>
          <w:rFonts w:ascii="Arial" w:hAnsi="Arial" w:cs="Arial"/>
        </w:rPr>
        <w:t xml:space="preserve"> Dirección de Recursos Físicos y Construcciones Hospitalarios </w:t>
      </w:r>
      <w:r w:rsidRPr="00D33A34">
        <w:rPr>
          <w:rFonts w:ascii="Arial" w:hAnsi="Arial" w:cs="Arial"/>
        </w:rPr>
        <w:t>señalando que de acuerdo al Costo Total Estimado de $</w:t>
      </w:r>
      <w:r>
        <w:rPr>
          <w:rFonts w:ascii="Arial" w:hAnsi="Arial" w:cs="Arial"/>
        </w:rPr>
        <w:t>8.671.219,31</w:t>
      </w:r>
      <w:r w:rsidRPr="00D33A34">
        <w:rPr>
          <w:rFonts w:ascii="Arial" w:hAnsi="Arial" w:cs="Arial"/>
        </w:rPr>
        <w:t xml:space="preserve"> (Pesos </w:t>
      </w:r>
      <w:r>
        <w:rPr>
          <w:rFonts w:ascii="Arial" w:hAnsi="Arial" w:cs="Arial"/>
        </w:rPr>
        <w:t xml:space="preserve">ocho </w:t>
      </w:r>
      <w:r w:rsidRPr="00D33A34">
        <w:rPr>
          <w:rFonts w:ascii="Arial" w:hAnsi="Arial" w:cs="Arial"/>
        </w:rPr>
        <w:t xml:space="preserve">millones </w:t>
      </w:r>
      <w:r>
        <w:rPr>
          <w:rFonts w:ascii="Arial" w:hAnsi="Arial" w:cs="Arial"/>
        </w:rPr>
        <w:t>seiscientos setenta y un mil doscientos diecinueve con 31</w:t>
      </w:r>
      <w:r w:rsidRPr="00D33A34">
        <w:rPr>
          <w:rFonts w:ascii="Arial" w:hAnsi="Arial" w:cs="Arial"/>
        </w:rPr>
        <w:t xml:space="preserve">/100), dicha gestión se encuadra en Licitación Privada, elaborando el pliego correspondiente a la Licitación Privada Nº </w:t>
      </w:r>
      <w:r>
        <w:rPr>
          <w:rFonts w:ascii="Arial" w:hAnsi="Arial" w:cs="Arial"/>
        </w:rPr>
        <w:t>01</w:t>
      </w:r>
      <w:r w:rsidRPr="00D33A34">
        <w:rPr>
          <w:rFonts w:ascii="Arial" w:hAnsi="Arial" w:cs="Arial"/>
        </w:rPr>
        <w:t>/23, cuya apertura de ofertas será el día:</w:t>
      </w:r>
      <w:r>
        <w:rPr>
          <w:rFonts w:ascii="Arial" w:hAnsi="Arial" w:cs="Arial"/>
        </w:rPr>
        <w:t xml:space="preserve"> 29 DE SETIEMBRE DE </w:t>
      </w:r>
      <w:r w:rsidRPr="00D33A34">
        <w:rPr>
          <w:rFonts w:ascii="Arial" w:hAnsi="Arial" w:cs="Arial"/>
        </w:rPr>
        <w:t>2023  a las</w:t>
      </w:r>
      <w:r>
        <w:rPr>
          <w:rFonts w:ascii="Arial" w:hAnsi="Arial" w:cs="Arial"/>
        </w:rPr>
        <w:t xml:space="preserve"> 10</w:t>
      </w:r>
      <w:r w:rsidRPr="00D33A34">
        <w:rPr>
          <w:rFonts w:ascii="Arial" w:hAnsi="Arial" w:cs="Arial"/>
        </w:rPr>
        <w:t>:00 horas.-</w:t>
      </w:r>
      <w:bookmarkStart w:id="0" w:name="_GoBack"/>
      <w:bookmarkEnd w:id="0"/>
    </w:p>
    <w:p w:rsidR="00192E1B" w:rsidRPr="00D33A34" w:rsidRDefault="00192E1B" w:rsidP="004A376D">
      <w:pPr>
        <w:pStyle w:val="BodyTextIndent"/>
        <w:spacing w:line="360" w:lineRule="auto"/>
        <w:rPr>
          <w:rFonts w:ascii="Arial" w:hAnsi="Arial" w:cs="Arial"/>
        </w:rPr>
      </w:pPr>
      <w:r w:rsidRPr="00D33A34">
        <w:rPr>
          <w:rFonts w:ascii="Arial" w:hAnsi="Arial" w:cs="Arial"/>
        </w:rPr>
        <w:t xml:space="preserve">             Que la necesidad de esta Licitación Privada nº </w:t>
      </w:r>
      <w:r>
        <w:rPr>
          <w:rFonts w:ascii="Arial" w:hAnsi="Arial" w:cs="Arial"/>
        </w:rPr>
        <w:t>01</w:t>
      </w:r>
      <w:r w:rsidRPr="00D33A34">
        <w:rPr>
          <w:rFonts w:ascii="Arial" w:hAnsi="Arial" w:cs="Arial"/>
        </w:rPr>
        <w:t>/23, se encuentra acreditada para la continuidad de los Servicios del Hospital</w:t>
      </w:r>
      <w:r>
        <w:rPr>
          <w:rFonts w:ascii="Arial" w:hAnsi="Arial" w:cs="Arial"/>
        </w:rPr>
        <w:t>.</w:t>
      </w:r>
    </w:p>
    <w:p w:rsidR="00192E1B" w:rsidRDefault="00192E1B" w:rsidP="004A376D">
      <w:pPr>
        <w:pStyle w:val="BodyTextIndent"/>
        <w:spacing w:line="360" w:lineRule="auto"/>
        <w:rPr>
          <w:rFonts w:ascii="Arial" w:hAnsi="Arial" w:cs="Arial"/>
        </w:rPr>
      </w:pPr>
      <w:r w:rsidRPr="00D33A34">
        <w:rPr>
          <w:rFonts w:ascii="Arial" w:hAnsi="Arial" w:cs="Arial"/>
        </w:rPr>
        <w:t xml:space="preserve">             Que el encuadre de la gestión y el pliego elaborado por la </w:t>
      </w:r>
      <w:r>
        <w:rPr>
          <w:rFonts w:ascii="Arial" w:hAnsi="Arial" w:cs="Arial"/>
        </w:rPr>
        <w:t>Dirección de Recursos Físicos y Construcciones Hospitalarias</w:t>
      </w:r>
      <w:r w:rsidRPr="00D33A34">
        <w:rPr>
          <w:rFonts w:ascii="Arial" w:hAnsi="Arial" w:cs="Arial"/>
        </w:rPr>
        <w:t>, cumplen con los requisitos legales y particulare</w:t>
      </w:r>
      <w:r>
        <w:rPr>
          <w:rFonts w:ascii="Arial" w:hAnsi="Arial" w:cs="Arial"/>
        </w:rPr>
        <w:t>s del servicio que se requiere.</w:t>
      </w:r>
    </w:p>
    <w:p w:rsidR="00192E1B" w:rsidRPr="00D33A34" w:rsidRDefault="00192E1B" w:rsidP="004A376D">
      <w:pPr>
        <w:pStyle w:val="BodyTextInden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Por lo que, de conformidad con lo dispuesto por la Ley 5188 de Obras Publicas y sus Decretos Reglamentarios, y en un todo de acuerdo a lo establecido en el Art.6º de la Ley 12489.</w:t>
      </w:r>
    </w:p>
    <w:p w:rsidR="00192E1B" w:rsidRDefault="00192E1B" w:rsidP="004A376D">
      <w:pPr>
        <w:spacing w:line="360" w:lineRule="auto"/>
        <w:jc w:val="both"/>
        <w:rPr>
          <w:rFonts w:ascii="Arial" w:hAnsi="Arial" w:cs="Arial"/>
        </w:rPr>
      </w:pPr>
    </w:p>
    <w:p w:rsidR="00192E1B" w:rsidRDefault="00192E1B" w:rsidP="004A376D">
      <w:pPr>
        <w:spacing w:line="360" w:lineRule="auto"/>
        <w:jc w:val="both"/>
        <w:rPr>
          <w:rFonts w:ascii="Arial" w:hAnsi="Arial" w:cs="Arial"/>
        </w:rPr>
      </w:pPr>
    </w:p>
    <w:p w:rsidR="00192E1B" w:rsidRDefault="00192E1B" w:rsidP="004A376D">
      <w:pPr>
        <w:spacing w:line="360" w:lineRule="auto"/>
        <w:jc w:val="both"/>
        <w:rPr>
          <w:rFonts w:ascii="Arial" w:hAnsi="Arial" w:cs="Arial"/>
        </w:rPr>
      </w:pPr>
    </w:p>
    <w:p w:rsidR="00192E1B" w:rsidRDefault="00192E1B" w:rsidP="004A376D">
      <w:pPr>
        <w:spacing w:line="360" w:lineRule="auto"/>
        <w:jc w:val="both"/>
        <w:rPr>
          <w:rFonts w:ascii="Arial" w:hAnsi="Arial" w:cs="Arial"/>
        </w:rPr>
      </w:pPr>
    </w:p>
    <w:p w:rsidR="00192E1B" w:rsidRDefault="00192E1B" w:rsidP="004A376D">
      <w:pPr>
        <w:spacing w:line="360" w:lineRule="auto"/>
        <w:jc w:val="both"/>
        <w:rPr>
          <w:rFonts w:ascii="Arial" w:hAnsi="Arial" w:cs="Arial"/>
        </w:rPr>
      </w:pPr>
    </w:p>
    <w:p w:rsidR="00192E1B" w:rsidRPr="00D33A34" w:rsidRDefault="00192E1B" w:rsidP="004A376D">
      <w:pPr>
        <w:spacing w:line="360" w:lineRule="auto"/>
        <w:jc w:val="both"/>
        <w:rPr>
          <w:rFonts w:ascii="Arial" w:hAnsi="Arial" w:cs="Arial"/>
        </w:rPr>
      </w:pPr>
    </w:p>
    <w:p w:rsidR="00192E1B" w:rsidRPr="00D33A34" w:rsidRDefault="00192E1B" w:rsidP="004A376D">
      <w:pPr>
        <w:tabs>
          <w:tab w:val="left" w:pos="2820"/>
        </w:tabs>
        <w:spacing w:line="360" w:lineRule="auto"/>
        <w:jc w:val="center"/>
        <w:rPr>
          <w:rFonts w:ascii="Arial" w:hAnsi="Arial" w:cs="Arial"/>
          <w:b/>
          <w:bCs/>
          <w:u w:val="single"/>
        </w:rPr>
      </w:pPr>
      <w:r w:rsidRPr="00D33A34">
        <w:rPr>
          <w:rFonts w:ascii="Arial" w:hAnsi="Arial" w:cs="Arial"/>
          <w:b/>
          <w:bCs/>
          <w:u w:val="single"/>
        </w:rPr>
        <w:t>EL CONSEJO DE ADMINISTRACIÓN del HOSPITAL</w:t>
      </w:r>
    </w:p>
    <w:p w:rsidR="00192E1B" w:rsidRPr="00D33A34" w:rsidRDefault="00192E1B" w:rsidP="004A376D">
      <w:pPr>
        <w:tabs>
          <w:tab w:val="left" w:pos="2820"/>
        </w:tabs>
        <w:spacing w:line="360" w:lineRule="auto"/>
        <w:jc w:val="center"/>
        <w:rPr>
          <w:rFonts w:ascii="Arial" w:hAnsi="Arial" w:cs="Arial"/>
        </w:rPr>
      </w:pPr>
      <w:r w:rsidRPr="00D33A34">
        <w:rPr>
          <w:rFonts w:ascii="Arial" w:hAnsi="Arial" w:cs="Arial"/>
          <w:b/>
          <w:bCs/>
          <w:u w:val="single"/>
        </w:rPr>
        <w:t>“Dr. Emilio Mira y López”</w:t>
      </w:r>
      <w:r w:rsidRPr="00D33A34">
        <w:rPr>
          <w:rFonts w:ascii="Arial" w:hAnsi="Arial" w:cs="Arial"/>
          <w:u w:val="single"/>
        </w:rPr>
        <w:t>:</w:t>
      </w:r>
    </w:p>
    <w:p w:rsidR="00192E1B" w:rsidRPr="00D33A34" w:rsidRDefault="00192E1B" w:rsidP="00B020B3">
      <w:pPr>
        <w:tabs>
          <w:tab w:val="left" w:pos="2820"/>
        </w:tabs>
        <w:spacing w:line="360" w:lineRule="auto"/>
        <w:jc w:val="both"/>
        <w:rPr>
          <w:rFonts w:ascii="Arial" w:hAnsi="Arial" w:cs="Arial"/>
          <w:b/>
          <w:bCs/>
        </w:rPr>
      </w:pPr>
      <w:r w:rsidRPr="00D33A34">
        <w:rPr>
          <w:rFonts w:ascii="Arial" w:hAnsi="Arial" w:cs="Arial"/>
          <w:b/>
          <w:bCs/>
        </w:rPr>
        <w:t>D E C I D E:</w:t>
      </w:r>
    </w:p>
    <w:p w:rsidR="00192E1B" w:rsidRDefault="00192E1B" w:rsidP="00B020B3">
      <w:pPr>
        <w:pStyle w:val="BodyText2"/>
        <w:tabs>
          <w:tab w:val="left" w:pos="3420"/>
        </w:tabs>
        <w:spacing w:line="360" w:lineRule="auto"/>
        <w:jc w:val="both"/>
        <w:rPr>
          <w:rFonts w:ascii="Arial" w:hAnsi="Arial"/>
          <w:b w:val="0"/>
          <w:sz w:val="24"/>
        </w:rPr>
      </w:pPr>
      <w:r w:rsidRPr="00D33A34">
        <w:rPr>
          <w:rFonts w:ascii="Arial" w:hAnsi="Arial"/>
          <w:sz w:val="24"/>
        </w:rPr>
        <w:t xml:space="preserve">1ro) - </w:t>
      </w:r>
      <w:r w:rsidRPr="00D33A34">
        <w:rPr>
          <w:rFonts w:ascii="Arial" w:hAnsi="Arial"/>
          <w:b w:val="0"/>
          <w:sz w:val="24"/>
        </w:rPr>
        <w:t xml:space="preserve">Aprobar el pliego de bases y condiciones particulares de la Licitación Privada Nº </w:t>
      </w:r>
      <w:r>
        <w:rPr>
          <w:rFonts w:ascii="Arial" w:hAnsi="Arial"/>
          <w:b w:val="0"/>
          <w:sz w:val="24"/>
        </w:rPr>
        <w:t>01</w:t>
      </w:r>
      <w:r w:rsidRPr="00D33A34">
        <w:rPr>
          <w:rFonts w:ascii="Arial" w:hAnsi="Arial"/>
          <w:b w:val="0"/>
          <w:sz w:val="24"/>
        </w:rPr>
        <w:t>/23 – Exp</w:t>
      </w:r>
      <w:r>
        <w:rPr>
          <w:rFonts w:ascii="Arial" w:hAnsi="Arial"/>
          <w:b w:val="0"/>
          <w:sz w:val="24"/>
        </w:rPr>
        <w:t xml:space="preserve">ediente </w:t>
      </w:r>
      <w:r w:rsidRPr="00D33A34">
        <w:rPr>
          <w:rFonts w:ascii="Arial" w:hAnsi="Arial"/>
          <w:b w:val="0"/>
          <w:sz w:val="24"/>
        </w:rPr>
        <w:t xml:space="preserve"> N</w:t>
      </w:r>
      <w:r>
        <w:rPr>
          <w:rFonts w:ascii="Arial" w:hAnsi="Arial"/>
          <w:b w:val="0"/>
          <w:sz w:val="24"/>
        </w:rPr>
        <w:t>º 00501-0197285-0</w:t>
      </w:r>
      <w:r w:rsidRPr="00D33A34">
        <w:rPr>
          <w:rFonts w:ascii="Arial" w:hAnsi="Arial"/>
          <w:b w:val="0"/>
          <w:sz w:val="24"/>
        </w:rPr>
        <w:t xml:space="preserve">, con el objeto de concretar la </w:t>
      </w:r>
      <w:r>
        <w:rPr>
          <w:rFonts w:ascii="Arial" w:hAnsi="Arial"/>
          <w:b w:val="0"/>
          <w:sz w:val="24"/>
        </w:rPr>
        <w:t xml:space="preserve">contratación de </w:t>
      </w:r>
      <w:r>
        <w:rPr>
          <w:rFonts w:ascii="Arial" w:hAnsi="Arial"/>
          <w:b w:val="0"/>
          <w:bCs w:val="0"/>
          <w:sz w:val="24"/>
        </w:rPr>
        <w:t xml:space="preserve">servicios para la Impermeabilización de losas ex </w:t>
      </w:r>
      <w:r w:rsidRPr="00851FCC">
        <w:rPr>
          <w:rFonts w:ascii="Arial" w:hAnsi="Arial"/>
          <w:b w:val="0"/>
          <w:bCs w:val="0"/>
          <w:sz w:val="24"/>
        </w:rPr>
        <w:t>registro civil</w:t>
      </w:r>
      <w:r w:rsidRPr="00851FCC">
        <w:rPr>
          <w:rFonts w:ascii="Arial" w:hAnsi="Arial"/>
          <w:b w:val="0"/>
          <w:sz w:val="24"/>
        </w:rPr>
        <w:t xml:space="preserve">, con fecha de apertura el día </w:t>
      </w:r>
      <w:r>
        <w:rPr>
          <w:rFonts w:ascii="Arial" w:hAnsi="Arial"/>
          <w:b w:val="0"/>
          <w:sz w:val="24"/>
        </w:rPr>
        <w:t xml:space="preserve">29 DE SETIEMBRE DE </w:t>
      </w:r>
      <w:r w:rsidRPr="00851FCC">
        <w:rPr>
          <w:rFonts w:ascii="Arial" w:hAnsi="Arial"/>
          <w:b w:val="0"/>
          <w:sz w:val="24"/>
        </w:rPr>
        <w:t>2023 a las 10:00 horas, y con un monto estimado de $8.671.219,31 (Pesos ocho millones seiscientos setenta y un mil doscientos diecinueve con 31/100).</w:t>
      </w:r>
    </w:p>
    <w:p w:rsidR="00192E1B" w:rsidRPr="00851FCC" w:rsidRDefault="00192E1B" w:rsidP="00B020B3">
      <w:pPr>
        <w:pStyle w:val="BodyText2"/>
        <w:tabs>
          <w:tab w:val="left" w:pos="3420"/>
        </w:tabs>
        <w:spacing w:line="360" w:lineRule="auto"/>
        <w:jc w:val="both"/>
        <w:rPr>
          <w:rFonts w:ascii="Arial" w:hAnsi="Arial"/>
          <w:b w:val="0"/>
          <w:sz w:val="24"/>
        </w:rPr>
      </w:pPr>
    </w:p>
    <w:p w:rsidR="00192E1B" w:rsidRPr="00D33A34" w:rsidRDefault="00192E1B" w:rsidP="00B020B3">
      <w:pPr>
        <w:pStyle w:val="BodyText3"/>
        <w:spacing w:line="360" w:lineRule="auto"/>
        <w:rPr>
          <w:rFonts w:ascii="Arial" w:hAnsi="Arial"/>
          <w:b w:val="0"/>
          <w:bCs w:val="0"/>
          <w:sz w:val="24"/>
        </w:rPr>
      </w:pPr>
      <w:r w:rsidRPr="00D33A34">
        <w:rPr>
          <w:rFonts w:ascii="Arial" w:hAnsi="Arial"/>
          <w:sz w:val="24"/>
        </w:rPr>
        <w:t>2do) -</w:t>
      </w:r>
      <w:r w:rsidRPr="00D33A34">
        <w:rPr>
          <w:rFonts w:ascii="Arial" w:hAnsi="Arial"/>
          <w:b w:val="0"/>
          <w:bCs w:val="0"/>
          <w:sz w:val="24"/>
        </w:rPr>
        <w:t xml:space="preserve"> Dar intervención a la Delegación del Tribunal de Cuentas de la Provincia de Santa Fe y publicar en la página de Gobierno de la Provincia de Santa Fe.</w:t>
      </w:r>
    </w:p>
    <w:p w:rsidR="00192E1B" w:rsidRPr="00D33A34" w:rsidRDefault="00192E1B" w:rsidP="00B020B3">
      <w:pPr>
        <w:pStyle w:val="BodyText3"/>
        <w:spacing w:line="360" w:lineRule="auto"/>
        <w:rPr>
          <w:rFonts w:ascii="Arial" w:hAnsi="Arial"/>
          <w:b w:val="0"/>
          <w:bCs w:val="0"/>
          <w:sz w:val="24"/>
        </w:rPr>
      </w:pPr>
    </w:p>
    <w:p w:rsidR="00192E1B" w:rsidRPr="00D33A34" w:rsidRDefault="00192E1B" w:rsidP="00171408">
      <w:pPr>
        <w:spacing w:line="360" w:lineRule="auto"/>
        <w:jc w:val="both"/>
        <w:rPr>
          <w:rFonts w:ascii="Arial" w:eastAsia="SimHei" w:hAnsi="Arial" w:cs="Arial"/>
        </w:rPr>
      </w:pPr>
      <w:r w:rsidRPr="00B1562E">
        <w:rPr>
          <w:rFonts w:ascii="Arial" w:hAnsi="Arial" w:cs="Arial"/>
          <w:b/>
        </w:rPr>
        <w:t>3ro)</w:t>
      </w:r>
      <w:r w:rsidRPr="00D33A34">
        <w:rPr>
          <w:rFonts w:ascii="Arial" w:hAnsi="Arial" w:cs="Arial"/>
          <w:b/>
          <w:bCs/>
        </w:rPr>
        <w:t xml:space="preserve"> - </w:t>
      </w:r>
      <w:r w:rsidRPr="00D33A34">
        <w:rPr>
          <w:rFonts w:ascii="Arial" w:hAnsi="Arial" w:cs="Arial"/>
          <w:bCs/>
        </w:rPr>
        <w:t>Regístrese, comuníquese y oportunamente, archívese.</w:t>
      </w:r>
    </w:p>
    <w:p w:rsidR="00192E1B" w:rsidRDefault="00192E1B" w:rsidP="00B020B3">
      <w:pPr>
        <w:pStyle w:val="BodyText3"/>
        <w:spacing w:line="360" w:lineRule="auto"/>
        <w:rPr>
          <w:rFonts w:ascii="Arial" w:hAnsi="Arial"/>
          <w:b w:val="0"/>
          <w:bCs w:val="0"/>
          <w:szCs w:val="20"/>
        </w:rPr>
      </w:pPr>
    </w:p>
    <w:p w:rsidR="00192E1B" w:rsidRDefault="00192E1B" w:rsidP="00B020B3">
      <w:pPr>
        <w:pStyle w:val="BodyText3"/>
        <w:spacing w:line="360" w:lineRule="auto"/>
        <w:rPr>
          <w:rFonts w:ascii="Arial" w:hAnsi="Arial"/>
          <w:b w:val="0"/>
          <w:bCs w:val="0"/>
          <w:szCs w:val="20"/>
        </w:rPr>
      </w:pPr>
    </w:p>
    <w:p w:rsidR="00192E1B" w:rsidRPr="00B67143" w:rsidRDefault="00192E1B" w:rsidP="00B020B3">
      <w:pPr>
        <w:spacing w:line="360" w:lineRule="auto"/>
        <w:rPr>
          <w:rFonts w:ascii="Arial" w:hAnsi="Arial" w:cs="Arial"/>
          <w:sz w:val="20"/>
          <w:szCs w:val="20"/>
        </w:rPr>
      </w:pPr>
    </w:p>
    <w:p w:rsidR="00192E1B" w:rsidRPr="00B67143" w:rsidRDefault="00192E1B" w:rsidP="00B020B3">
      <w:pPr>
        <w:spacing w:line="360" w:lineRule="auto"/>
        <w:rPr>
          <w:rFonts w:ascii="Arial" w:hAnsi="Arial" w:cs="Arial"/>
          <w:sz w:val="20"/>
          <w:szCs w:val="20"/>
        </w:rPr>
      </w:pPr>
    </w:p>
    <w:p w:rsidR="00192E1B" w:rsidRPr="004A376D" w:rsidRDefault="00192E1B" w:rsidP="00B020B3">
      <w:pPr>
        <w:rPr>
          <w:rFonts w:ascii="Century Gothic" w:hAnsi="Century Gothic"/>
          <w:sz w:val="20"/>
          <w:szCs w:val="20"/>
        </w:rPr>
      </w:pPr>
    </w:p>
    <w:p w:rsidR="00192E1B" w:rsidRPr="0088544E" w:rsidRDefault="00192E1B" w:rsidP="00B020B3">
      <w:pPr>
        <w:rPr>
          <w:rFonts w:ascii="Century Gothic" w:hAnsi="Century Gothic"/>
        </w:rPr>
      </w:pPr>
    </w:p>
    <w:p w:rsidR="00192E1B" w:rsidRPr="0088544E" w:rsidRDefault="00192E1B" w:rsidP="00B020B3">
      <w:pPr>
        <w:rPr>
          <w:rFonts w:ascii="Century Gothic" w:hAnsi="Century Gothic"/>
        </w:rPr>
      </w:pPr>
    </w:p>
    <w:p w:rsidR="00192E1B" w:rsidRPr="0088544E" w:rsidRDefault="00192E1B" w:rsidP="00B020B3">
      <w:pPr>
        <w:rPr>
          <w:rFonts w:ascii="Century Gothic" w:hAnsi="Century Gothic"/>
        </w:rPr>
      </w:pPr>
    </w:p>
    <w:p w:rsidR="00192E1B" w:rsidRPr="0088544E" w:rsidRDefault="00192E1B" w:rsidP="00B020B3">
      <w:pPr>
        <w:rPr>
          <w:rFonts w:ascii="Century Gothic" w:hAnsi="Century Gothic"/>
        </w:rPr>
      </w:pPr>
    </w:p>
    <w:p w:rsidR="00192E1B" w:rsidRPr="0088544E" w:rsidRDefault="00192E1B" w:rsidP="00B020B3">
      <w:pPr>
        <w:rPr>
          <w:rFonts w:ascii="Century Gothic" w:hAnsi="Century Gothic"/>
        </w:rPr>
      </w:pPr>
    </w:p>
    <w:p w:rsidR="00192E1B" w:rsidRPr="0088544E" w:rsidRDefault="00192E1B" w:rsidP="00B020B3">
      <w:pPr>
        <w:rPr>
          <w:rFonts w:ascii="Century Gothic" w:hAnsi="Century Gothic"/>
        </w:rPr>
      </w:pPr>
    </w:p>
    <w:p w:rsidR="00192E1B" w:rsidRDefault="00192E1B" w:rsidP="00B020B3"/>
    <w:p w:rsidR="00192E1B" w:rsidRDefault="00192E1B" w:rsidP="00B020B3"/>
    <w:p w:rsidR="00192E1B" w:rsidRDefault="00192E1B" w:rsidP="00B020B3"/>
    <w:p w:rsidR="00192E1B" w:rsidRDefault="00192E1B" w:rsidP="00B020B3"/>
    <w:p w:rsidR="00192E1B" w:rsidRDefault="00192E1B" w:rsidP="00B020B3"/>
    <w:p w:rsidR="00192E1B" w:rsidRDefault="00192E1B" w:rsidP="00B020B3"/>
    <w:p w:rsidR="00192E1B" w:rsidRDefault="00192E1B" w:rsidP="00B020B3"/>
    <w:p w:rsidR="00192E1B" w:rsidRDefault="00192E1B" w:rsidP="00B020B3"/>
    <w:p w:rsidR="00192E1B" w:rsidRDefault="00192E1B"/>
    <w:sectPr w:rsidR="00192E1B" w:rsidSect="00580B83">
      <w:pgSz w:w="11907" w:h="16840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E1B" w:rsidRDefault="00192E1B" w:rsidP="00A15F69">
      <w:r>
        <w:separator/>
      </w:r>
    </w:p>
  </w:endnote>
  <w:endnote w:type="continuationSeparator" w:id="0">
    <w:p w:rsidR="00192E1B" w:rsidRDefault="00192E1B" w:rsidP="00A15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o¨²¨¬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E1B" w:rsidRDefault="00192E1B" w:rsidP="00A15F69">
      <w:r>
        <w:separator/>
      </w:r>
    </w:p>
  </w:footnote>
  <w:footnote w:type="continuationSeparator" w:id="0">
    <w:p w:rsidR="00192E1B" w:rsidRDefault="00192E1B" w:rsidP="00A15F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0B3"/>
    <w:rsid w:val="00013181"/>
    <w:rsid w:val="000C202A"/>
    <w:rsid w:val="000C4EA6"/>
    <w:rsid w:val="000C78F1"/>
    <w:rsid w:val="000E27DB"/>
    <w:rsid w:val="000F3667"/>
    <w:rsid w:val="000F45CC"/>
    <w:rsid w:val="00110FD8"/>
    <w:rsid w:val="00114B7F"/>
    <w:rsid w:val="00122DAF"/>
    <w:rsid w:val="00132A28"/>
    <w:rsid w:val="00157904"/>
    <w:rsid w:val="00171408"/>
    <w:rsid w:val="001739AE"/>
    <w:rsid w:val="00175501"/>
    <w:rsid w:val="00192E1B"/>
    <w:rsid w:val="001946C5"/>
    <w:rsid w:val="001B3A2B"/>
    <w:rsid w:val="001C6313"/>
    <w:rsid w:val="001C7970"/>
    <w:rsid w:val="001D0DDF"/>
    <w:rsid w:val="001E42C6"/>
    <w:rsid w:val="001F4215"/>
    <w:rsid w:val="0026206E"/>
    <w:rsid w:val="00264055"/>
    <w:rsid w:val="002670FF"/>
    <w:rsid w:val="002758D8"/>
    <w:rsid w:val="00291BAE"/>
    <w:rsid w:val="002B7BC7"/>
    <w:rsid w:val="002C3ABE"/>
    <w:rsid w:val="002C7A63"/>
    <w:rsid w:val="002F1ED5"/>
    <w:rsid w:val="002F252F"/>
    <w:rsid w:val="00331768"/>
    <w:rsid w:val="00333E2C"/>
    <w:rsid w:val="0034276C"/>
    <w:rsid w:val="00374260"/>
    <w:rsid w:val="00376FE4"/>
    <w:rsid w:val="00390EE1"/>
    <w:rsid w:val="0039725F"/>
    <w:rsid w:val="003C6644"/>
    <w:rsid w:val="003C7B1C"/>
    <w:rsid w:val="003D1843"/>
    <w:rsid w:val="003E357D"/>
    <w:rsid w:val="003F662F"/>
    <w:rsid w:val="00422765"/>
    <w:rsid w:val="0044649B"/>
    <w:rsid w:val="00446692"/>
    <w:rsid w:val="004632C9"/>
    <w:rsid w:val="00480CB3"/>
    <w:rsid w:val="004A1674"/>
    <w:rsid w:val="004A376D"/>
    <w:rsid w:val="004C0BC3"/>
    <w:rsid w:val="0050568C"/>
    <w:rsid w:val="00513848"/>
    <w:rsid w:val="0051565E"/>
    <w:rsid w:val="00520A4B"/>
    <w:rsid w:val="00544CDE"/>
    <w:rsid w:val="00580B83"/>
    <w:rsid w:val="005D01DC"/>
    <w:rsid w:val="005F70F7"/>
    <w:rsid w:val="0060094D"/>
    <w:rsid w:val="006208B7"/>
    <w:rsid w:val="006267A6"/>
    <w:rsid w:val="006336F1"/>
    <w:rsid w:val="0063679A"/>
    <w:rsid w:val="00650388"/>
    <w:rsid w:val="00660069"/>
    <w:rsid w:val="006675A0"/>
    <w:rsid w:val="0067145B"/>
    <w:rsid w:val="006778BB"/>
    <w:rsid w:val="00681C53"/>
    <w:rsid w:val="006C596B"/>
    <w:rsid w:val="006F3E35"/>
    <w:rsid w:val="006F7CFD"/>
    <w:rsid w:val="007003FB"/>
    <w:rsid w:val="00700597"/>
    <w:rsid w:val="0070268A"/>
    <w:rsid w:val="007031C0"/>
    <w:rsid w:val="007334B2"/>
    <w:rsid w:val="00746AA3"/>
    <w:rsid w:val="007668D5"/>
    <w:rsid w:val="00791DC0"/>
    <w:rsid w:val="007B21D9"/>
    <w:rsid w:val="008048F1"/>
    <w:rsid w:val="00851096"/>
    <w:rsid w:val="00851FCC"/>
    <w:rsid w:val="00856B2C"/>
    <w:rsid w:val="0086615A"/>
    <w:rsid w:val="0088544E"/>
    <w:rsid w:val="008B5DA5"/>
    <w:rsid w:val="008C266C"/>
    <w:rsid w:val="008D6175"/>
    <w:rsid w:val="008F6D9A"/>
    <w:rsid w:val="00933A4E"/>
    <w:rsid w:val="00966629"/>
    <w:rsid w:val="00997554"/>
    <w:rsid w:val="009A357D"/>
    <w:rsid w:val="009A4E75"/>
    <w:rsid w:val="009D5500"/>
    <w:rsid w:val="009E1598"/>
    <w:rsid w:val="009E6C73"/>
    <w:rsid w:val="009F28DA"/>
    <w:rsid w:val="00A029A0"/>
    <w:rsid w:val="00A15F69"/>
    <w:rsid w:val="00A31A8E"/>
    <w:rsid w:val="00A831C9"/>
    <w:rsid w:val="00A928E0"/>
    <w:rsid w:val="00AA1092"/>
    <w:rsid w:val="00AB1450"/>
    <w:rsid w:val="00B020B3"/>
    <w:rsid w:val="00B1562E"/>
    <w:rsid w:val="00B2454F"/>
    <w:rsid w:val="00B553A2"/>
    <w:rsid w:val="00B67143"/>
    <w:rsid w:val="00B7438E"/>
    <w:rsid w:val="00B77450"/>
    <w:rsid w:val="00B97ADB"/>
    <w:rsid w:val="00BC1EBB"/>
    <w:rsid w:val="00BC5C23"/>
    <w:rsid w:val="00BD5325"/>
    <w:rsid w:val="00BE0CD5"/>
    <w:rsid w:val="00C06BCE"/>
    <w:rsid w:val="00C649EA"/>
    <w:rsid w:val="00C7636F"/>
    <w:rsid w:val="00C81247"/>
    <w:rsid w:val="00CA3BD4"/>
    <w:rsid w:val="00CD58B6"/>
    <w:rsid w:val="00CE6962"/>
    <w:rsid w:val="00D33A34"/>
    <w:rsid w:val="00D3735A"/>
    <w:rsid w:val="00D37745"/>
    <w:rsid w:val="00D47F08"/>
    <w:rsid w:val="00DB28BD"/>
    <w:rsid w:val="00DF0E4C"/>
    <w:rsid w:val="00E3651D"/>
    <w:rsid w:val="00E62552"/>
    <w:rsid w:val="00E626A1"/>
    <w:rsid w:val="00E646CC"/>
    <w:rsid w:val="00F272BD"/>
    <w:rsid w:val="00F41153"/>
    <w:rsid w:val="00F53F0C"/>
    <w:rsid w:val="00F60B99"/>
    <w:rsid w:val="00F770F8"/>
    <w:rsid w:val="00FD5AB0"/>
    <w:rsid w:val="00FE3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B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rsid w:val="00B020B3"/>
    <w:pPr>
      <w:tabs>
        <w:tab w:val="left" w:pos="2820"/>
      </w:tabs>
    </w:pPr>
    <w:rPr>
      <w:rFonts w:ascii="SimSun" w:eastAsia="SimSun" w:cs="Arial"/>
      <w:b/>
      <w:bCs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020B3"/>
    <w:rPr>
      <w:rFonts w:ascii="SimSun" w:eastAsia="SimSun" w:hAnsi="Times New Roman" w:cs="Arial"/>
      <w:b/>
      <w:bCs/>
      <w:sz w:val="24"/>
      <w:szCs w:val="24"/>
      <w:lang w:eastAsia="es-ES"/>
    </w:rPr>
  </w:style>
  <w:style w:type="paragraph" w:styleId="BodyText3">
    <w:name w:val="Body Text 3"/>
    <w:basedOn w:val="Normal"/>
    <w:link w:val="BodyText3Char"/>
    <w:uiPriority w:val="99"/>
    <w:semiHidden/>
    <w:rsid w:val="00B020B3"/>
    <w:pPr>
      <w:tabs>
        <w:tab w:val="left" w:pos="240"/>
        <w:tab w:val="left" w:pos="2820"/>
      </w:tabs>
      <w:jc w:val="both"/>
    </w:pPr>
    <w:rPr>
      <w:rFonts w:ascii="Arial Narrow" w:hAnsi="Arial Narrow" w:cs="Arial"/>
      <w:b/>
      <w:bCs/>
      <w:sz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020B3"/>
    <w:rPr>
      <w:rFonts w:ascii="Arial Narrow" w:hAnsi="Arial Narrow" w:cs="Arial"/>
      <w:b/>
      <w:bCs/>
      <w:sz w:val="24"/>
      <w:szCs w:val="24"/>
      <w:lang w:eastAsia="es-ES"/>
    </w:rPr>
  </w:style>
  <w:style w:type="paragraph" w:styleId="BodyTextIndent">
    <w:name w:val="Body Text Indent"/>
    <w:basedOn w:val="Normal"/>
    <w:link w:val="BodyTextIndentChar"/>
    <w:uiPriority w:val="99"/>
    <w:semiHidden/>
    <w:rsid w:val="00B020B3"/>
    <w:pPr>
      <w:tabs>
        <w:tab w:val="left" w:pos="2820"/>
      </w:tabs>
      <w:spacing w:line="480" w:lineRule="auto"/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020B3"/>
    <w:rPr>
      <w:rFonts w:ascii="Times New Roman" w:hAnsi="Times New Roman" w:cs="Times New Roman"/>
      <w:sz w:val="24"/>
      <w:szCs w:val="24"/>
      <w:lang w:eastAsia="es-ES"/>
    </w:rPr>
  </w:style>
  <w:style w:type="paragraph" w:styleId="BodyText">
    <w:name w:val="Body Text"/>
    <w:basedOn w:val="Normal"/>
    <w:link w:val="BodyTextChar"/>
    <w:uiPriority w:val="99"/>
    <w:semiHidden/>
    <w:rsid w:val="00B020B3"/>
    <w:pPr>
      <w:spacing w:line="480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020B3"/>
    <w:rPr>
      <w:rFonts w:ascii="Times New Roman" w:hAnsi="Times New Roman" w:cs="Times New Roman"/>
      <w:sz w:val="24"/>
      <w:szCs w:val="24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580B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0B8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A15F69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15F6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A15F69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15F6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2</Pages>
  <Words>339</Words>
  <Characters>1869</Characters>
  <Application>Microsoft Office Outlook</Application>
  <DocSecurity>0</DocSecurity>
  <Lines>0</Lines>
  <Paragraphs>0</Paragraphs>
  <ScaleCrop>false</ScaleCrop>
  <Company>Windows XP Titan Ultimate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Graciela</dc:creator>
  <cp:keywords/>
  <dc:description/>
  <cp:lastModifiedBy>Usuario</cp:lastModifiedBy>
  <cp:revision>5</cp:revision>
  <cp:lastPrinted>2023-08-24T12:23:00Z</cp:lastPrinted>
  <dcterms:created xsi:type="dcterms:W3CDTF">2023-08-17T12:06:00Z</dcterms:created>
  <dcterms:modified xsi:type="dcterms:W3CDTF">2023-08-24T12:24:00Z</dcterms:modified>
</cp:coreProperties>
</file>